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13"/>
        <w:gridCol w:w="6237"/>
        <w:gridCol w:w="1178"/>
        <w:tblGridChange w:id="0">
          <w:tblGrid>
            <w:gridCol w:w="1413"/>
            <w:gridCol w:w="6237"/>
            <w:gridCol w:w="11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</w:rPr>
              <w:drawing>
                <wp:inline distB="0" distT="0" distL="0" distR="0">
                  <wp:extent cx="720000" cy="720000"/>
                  <wp:effectExtent b="0" l="0" r="0" t="0"/>
                  <wp:docPr descr="Logotipo&#10;&#10;Descripción generada automáticamente" id="5" name="image2.jpg"/>
                  <a:graphic>
                    <a:graphicData uri="http://schemas.openxmlformats.org/drawingml/2006/picture">
                      <pic:pic>
                        <pic:nvPicPr>
                          <pic:cNvPr descr="Logotipo&#10;&#10;Descripción generada automáticamente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Bodoni" w:cs="Bodoni" w:eastAsia="Bodoni" w:hAnsi="Bodon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Bodoni" w:cs="Bodoni" w:eastAsia="Bodoni" w:hAnsi="Bodoni"/>
                <w:sz w:val="28"/>
                <w:szCs w:val="28"/>
              </w:rPr>
            </w:pPr>
            <w:r w:rsidDel="00000000" w:rsidR="00000000" w:rsidRPr="00000000">
              <w:rPr>
                <w:rFonts w:ascii="Bodoni" w:cs="Bodoni" w:eastAsia="Bodoni" w:hAnsi="Bodoni"/>
                <w:sz w:val="28"/>
                <w:szCs w:val="28"/>
                <w:rtl w:val="0"/>
              </w:rPr>
              <w:t xml:space="preserve">Universidad Nacional Autónoma de México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Fonts w:ascii="Bodoni" w:cs="Bodoni" w:eastAsia="Bodoni" w:hAnsi="Bodoni"/>
                <w:sz w:val="28"/>
                <w:szCs w:val="28"/>
                <w:rtl w:val="0"/>
              </w:rPr>
              <w:t xml:space="preserve">Facultad de Filosofía y Letras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right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</w:rPr>
              <w:drawing>
                <wp:inline distB="0" distT="0" distL="0" distR="0">
                  <wp:extent cx="571070" cy="720000"/>
                  <wp:effectExtent b="0" l="0" r="0" t="0"/>
                  <wp:docPr descr="Forma&#10;&#10;Descripción generada automáticamente con confianza media" id="6" name="image1.png"/>
                  <a:graphic>
                    <a:graphicData uri="http://schemas.openxmlformats.org/drawingml/2006/picture">
                      <pic:pic>
                        <pic:nvPicPr>
                          <pic:cNvPr descr="Forma&#10;&#10;Descripción generada automáticamente con confianza media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70" cy="72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Bodoni" w:cs="Bodoni" w:eastAsia="Bodoni" w:hAnsi="Bodon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Bodoni" w:cs="Bodoni" w:eastAsia="Bodoni" w:hAnsi="Bodoni"/>
          <w:b w:val="1"/>
        </w:rPr>
      </w:pPr>
      <w:r w:rsidDel="00000000" w:rsidR="00000000" w:rsidRPr="00000000">
        <w:rPr>
          <w:rFonts w:ascii="Bodoni" w:cs="Bodoni" w:eastAsia="Bodoni" w:hAnsi="Bodoni"/>
          <w:b w:val="1"/>
          <w:rtl w:val="0"/>
        </w:rPr>
        <w:t xml:space="preserve">ELECCIÓN DE LOS MIEMBROS DE LAS COMISIONES DICTAMINADORAS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Bodoni" w:cs="Bodoni" w:eastAsia="Bodoni" w:hAnsi="Bodoni"/>
          <w:b w:val="1"/>
        </w:rPr>
      </w:pPr>
      <w:r w:rsidDel="00000000" w:rsidR="00000000" w:rsidRPr="00000000">
        <w:rPr>
          <w:rFonts w:ascii="Bodoni" w:cs="Bodoni" w:eastAsia="Bodoni" w:hAnsi="Bodoni"/>
          <w:b w:val="1"/>
          <w:rtl w:val="0"/>
        </w:rPr>
        <w:t xml:space="preserve">PERIODO 2024-2026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Bodoni" w:cs="Bodoni" w:eastAsia="Bodoni" w:hAnsi="Bodon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Bodoni" w:cs="Bodoni" w:eastAsia="Bodoni" w:hAnsi="Bodon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Bodoni" w:cs="Bodoni" w:eastAsia="Bodoni" w:hAnsi="Bodoni"/>
          <w:b w:val="1"/>
        </w:rPr>
      </w:pPr>
      <w:r w:rsidDel="00000000" w:rsidR="00000000" w:rsidRPr="00000000">
        <w:rPr>
          <w:rFonts w:ascii="Bodoni" w:cs="Bodoni" w:eastAsia="Bodoni" w:hAnsi="Bodoni"/>
          <w:b w:val="1"/>
          <w:rtl w:val="0"/>
        </w:rPr>
        <w:t xml:space="preserve">FORMATO DE SOLICITUD DE AJUSTE AL PADRÓN DE ELECTORES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Bodoni" w:cs="Bodoni" w:eastAsia="Bodoni" w:hAnsi="Bodon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Bodoni" w:cs="Bodoni" w:eastAsia="Bodoni" w:hAnsi="Bodon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Bodoni" w:cs="Bodoni" w:eastAsia="Bodoni" w:hAnsi="Bodoni"/>
          <w:sz w:val="24"/>
          <w:szCs w:val="24"/>
        </w:rPr>
      </w:pPr>
      <w:r w:rsidDel="00000000" w:rsidR="00000000" w:rsidRPr="00000000">
        <w:rPr>
          <w:rFonts w:ascii="Bodoni" w:cs="Bodoni" w:eastAsia="Bodoni" w:hAnsi="Bodoni"/>
          <w:sz w:val="24"/>
          <w:szCs w:val="24"/>
          <w:rtl w:val="0"/>
        </w:rPr>
        <w:t xml:space="preserve">Comisión Local de Vigilancia de la Elección: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Bodoni" w:cs="Bodoni" w:eastAsia="Bodoni" w:hAnsi="Bodon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Bodoni" w:cs="Bodoni" w:eastAsia="Bodoni" w:hAnsi="Bodoni"/>
          <w:sz w:val="24"/>
          <w:szCs w:val="24"/>
        </w:rPr>
      </w:pPr>
      <w:r w:rsidDel="00000000" w:rsidR="00000000" w:rsidRPr="00000000">
        <w:rPr>
          <w:rFonts w:ascii="Bodoni" w:cs="Bodoni" w:eastAsia="Bodoni" w:hAnsi="Bodoni"/>
          <w:sz w:val="24"/>
          <w:szCs w:val="24"/>
          <w:rtl w:val="0"/>
        </w:rPr>
        <w:t xml:space="preserve">Solicito, atentamente, se autorice el ajuste correspondiente al padrón de electores a fin de que se incluya mi nombre en el mismo toda vez que considero satisfacer los requisitos establecidos para ello en la Base </w:t>
      </w:r>
      <w:r w:rsidDel="00000000" w:rsidR="00000000" w:rsidRPr="00000000">
        <w:rPr>
          <w:rFonts w:ascii="Bodoni" w:cs="Bodoni" w:eastAsia="Bodoni" w:hAnsi="Bodoni"/>
          <w:sz w:val="24"/>
          <w:szCs w:val="24"/>
          <w:u w:val="single"/>
          <w:rtl w:val="0"/>
        </w:rPr>
        <w:t xml:space="preserve">Sexta</w:t>
      </w:r>
      <w:r w:rsidDel="00000000" w:rsidR="00000000" w:rsidRPr="00000000">
        <w:rPr>
          <w:rFonts w:ascii="Bodoni" w:cs="Bodoni" w:eastAsia="Bodoni" w:hAnsi="Bodoni"/>
          <w:sz w:val="24"/>
          <w:szCs w:val="24"/>
          <w:rtl w:val="0"/>
        </w:rPr>
        <w:t xml:space="preserve"> de la Convocatoria emitida.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fin de documentar el cumplimiento de los requisitos arriba mencionados proporciono mis datos para que sean verificados contra los registros oficiales de la dependencia: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8"/>
        <w:gridCol w:w="6990"/>
        <w:tblGridChange w:id="0">
          <w:tblGrid>
            <w:gridCol w:w="1838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Bodoni" w:cs="Bodoni" w:eastAsia="Bodoni" w:hAnsi="Bodon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0"/>
                <w:szCs w:val="20"/>
                <w:rtl w:val="0"/>
              </w:rPr>
              <w:t xml:space="preserve">Elección de la: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15"/>
        <w:gridCol w:w="2220"/>
        <w:gridCol w:w="2595"/>
        <w:gridCol w:w="1890"/>
        <w:tblGridChange w:id="0">
          <w:tblGrid>
            <w:gridCol w:w="2115"/>
            <w:gridCol w:w="2220"/>
            <w:gridCol w:w="2595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Bodoni" w:cs="Bodoni" w:eastAsia="Bodoni" w:hAnsi="Bodon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0"/>
                <w:szCs w:val="20"/>
                <w:rtl w:val="0"/>
              </w:rPr>
              <w:t xml:space="preserve">RFC (con homoclave):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Bodoni" w:cs="Bodoni" w:eastAsia="Bodoni" w:hAnsi="Bodon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0"/>
                <w:szCs w:val="20"/>
                <w:rtl w:val="0"/>
              </w:rPr>
              <w:t xml:space="preserve">Núm. Trabajador(a) UNAM: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b w:val="1"/>
          <w:sz w:val="20"/>
          <w:szCs w:val="20"/>
          <w:rtl w:val="0"/>
        </w:rPr>
        <w:t xml:space="preserve">Grado académico (</w:t>
      </w:r>
      <w:r w:rsidDel="00000000" w:rsidR="00000000" w:rsidRPr="00000000">
        <w:rPr>
          <w:rFonts w:ascii="Bodoni" w:cs="Bodoni" w:eastAsia="Bodoni" w:hAnsi="Bodoni"/>
          <w:i w:val="1"/>
          <w:color w:val="bfbfbf"/>
          <w:sz w:val="20"/>
          <w:szCs w:val="20"/>
          <w:rtl w:val="0"/>
        </w:rPr>
        <w:t xml:space="preserve">marque con una X. En Otro, además, es necesario que especifique</w:t>
      </w:r>
      <w:r w:rsidDel="00000000" w:rsidR="00000000" w:rsidRPr="00000000">
        <w:rPr>
          <w:rFonts w:ascii="Bodoni" w:cs="Bodoni" w:eastAsia="Bodoni" w:hAnsi="Bodoni"/>
          <w:b w:val="1"/>
          <w:sz w:val="20"/>
          <w:szCs w:val="20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1134"/>
        <w:gridCol w:w="567"/>
        <w:gridCol w:w="1276"/>
        <w:gridCol w:w="567"/>
        <w:gridCol w:w="1559"/>
        <w:gridCol w:w="567"/>
        <w:gridCol w:w="714"/>
        <w:gridCol w:w="1882"/>
        <w:tblGridChange w:id="0">
          <w:tblGrid>
            <w:gridCol w:w="562"/>
            <w:gridCol w:w="1134"/>
            <w:gridCol w:w="567"/>
            <w:gridCol w:w="1276"/>
            <w:gridCol w:w="567"/>
            <w:gridCol w:w="1559"/>
            <w:gridCol w:w="567"/>
            <w:gridCol w:w="714"/>
            <w:gridCol w:w="188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rtl w:val="0"/>
              </w:rPr>
              <w:t xml:space="preserve">Doctor(a)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rtl w:val="0"/>
              </w:rPr>
              <w:t xml:space="preserve">Maestro(a)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rtl w:val="0"/>
              </w:rPr>
              <w:t xml:space="preserve">Licenciado(a)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Otro: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9"/>
        <w:gridCol w:w="2566"/>
        <w:gridCol w:w="2566"/>
        <w:gridCol w:w="2567"/>
        <w:tblGridChange w:id="0">
          <w:tblGrid>
            <w:gridCol w:w="1129"/>
            <w:gridCol w:w="2566"/>
            <w:gridCol w:w="2566"/>
            <w:gridCol w:w="25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Bodoni" w:cs="Bodoni" w:eastAsia="Bodoni" w:hAnsi="Bodoni"/>
                <w:sz w:val="20"/>
                <w:szCs w:val="20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0"/>
                <w:szCs w:val="20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Bodoni" w:cs="Bodoni" w:eastAsia="Bodoni" w:hAnsi="Bodoni"/>
                <w:i w:val="1"/>
                <w:color w:val="bfbfbf"/>
              </w:rPr>
            </w:pPr>
            <w:r w:rsidDel="00000000" w:rsidR="00000000" w:rsidRPr="00000000">
              <w:rPr>
                <w:rFonts w:ascii="Bodoni" w:cs="Bodoni" w:eastAsia="Bodoni" w:hAnsi="Bodoni"/>
                <w:i w:val="1"/>
                <w:color w:val="bfbfbf"/>
                <w:rtl w:val="0"/>
              </w:rPr>
              <w:t xml:space="preserve">primer apellido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Bodoni" w:cs="Bodoni" w:eastAsia="Bodoni" w:hAnsi="Bodoni"/>
                <w:i w:val="1"/>
                <w:color w:val="bfbfbf"/>
              </w:rPr>
            </w:pPr>
            <w:r w:rsidDel="00000000" w:rsidR="00000000" w:rsidRPr="00000000">
              <w:rPr>
                <w:rFonts w:ascii="Bodoni" w:cs="Bodoni" w:eastAsia="Bodoni" w:hAnsi="Bodoni"/>
                <w:i w:val="1"/>
                <w:color w:val="bfbfbf"/>
                <w:rtl w:val="0"/>
              </w:rPr>
              <w:t xml:space="preserve">segundo apellido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Bodoni" w:cs="Bodoni" w:eastAsia="Bodoni" w:hAnsi="Bodoni"/>
                <w:i w:val="1"/>
                <w:color w:val="bfbfbf"/>
              </w:rPr>
            </w:pPr>
            <w:r w:rsidDel="00000000" w:rsidR="00000000" w:rsidRPr="00000000">
              <w:rPr>
                <w:rFonts w:ascii="Bodoni" w:cs="Bodoni" w:eastAsia="Bodoni" w:hAnsi="Bodoni"/>
                <w:i w:val="1"/>
                <w:color w:val="bfbfbf"/>
                <w:rtl w:val="0"/>
              </w:rPr>
              <w:t xml:space="preserve">nombre(s)</w:t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Bodoni" w:cs="Bodoni" w:eastAsia="Bodoni" w:hAnsi="Bodoni"/>
          <w:b w:val="1"/>
          <w:sz w:val="20"/>
          <w:szCs w:val="20"/>
        </w:rPr>
      </w:pPr>
      <w:r w:rsidDel="00000000" w:rsidR="00000000" w:rsidRPr="00000000">
        <w:rPr>
          <w:rFonts w:ascii="Bodoni" w:cs="Bodoni" w:eastAsia="Bodoni" w:hAnsi="Bodoni"/>
          <w:b w:val="1"/>
          <w:sz w:val="20"/>
          <w:szCs w:val="20"/>
          <w:rtl w:val="0"/>
        </w:rPr>
        <w:t xml:space="preserve">Datos de contacto: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9"/>
        <w:gridCol w:w="2273"/>
        <w:gridCol w:w="851"/>
        <w:gridCol w:w="4575"/>
        <w:tblGridChange w:id="0">
          <w:tblGrid>
            <w:gridCol w:w="1129"/>
            <w:gridCol w:w="2273"/>
            <w:gridCol w:w="851"/>
            <w:gridCol w:w="45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rtl w:val="0"/>
              </w:rPr>
              <w:t xml:space="preserve">Teléfono: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5">
            <w:pPr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0"/>
                <w:szCs w:val="20"/>
                <w:rtl w:val="0"/>
              </w:rPr>
              <w:t xml:space="preserve">Correo: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7">
            <w:pPr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94"/>
        <w:gridCol w:w="6134"/>
        <w:tblGridChange w:id="0">
          <w:tblGrid>
            <w:gridCol w:w="2694"/>
            <w:gridCol w:w="61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Bodoni" w:cs="Bodoni" w:eastAsia="Bodoni" w:hAnsi="Bodon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0"/>
                <w:szCs w:val="20"/>
                <w:rtl w:val="0"/>
              </w:rPr>
              <w:t xml:space="preserve">Nombramiento (</w:t>
            </w:r>
            <w:r w:rsidDel="00000000" w:rsidR="00000000" w:rsidRPr="00000000">
              <w:rPr>
                <w:rFonts w:ascii="Bodoni" w:cs="Bodoni" w:eastAsia="Bodoni" w:hAnsi="Bodoni"/>
                <w:i w:val="1"/>
                <w:color w:val="bfbfbf"/>
                <w:sz w:val="20"/>
                <w:szCs w:val="20"/>
                <w:rtl w:val="0"/>
              </w:rPr>
              <w:t xml:space="preserve">en la FFyL</w:t>
            </w:r>
            <w:r w:rsidDel="00000000" w:rsidR="00000000" w:rsidRPr="00000000">
              <w:rPr>
                <w:rFonts w:ascii="Bodoni" w:cs="Bodoni" w:eastAsia="Bodoni" w:hAnsi="Bodoni"/>
                <w:b w:val="1"/>
                <w:sz w:val="20"/>
                <w:szCs w:val="20"/>
                <w:rtl w:val="0"/>
              </w:rPr>
              <w:t xml:space="preserve">):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B">
            <w:pPr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Bodoni" w:cs="Bodoni" w:eastAsia="Bodoni" w:hAnsi="Bodon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Bodoni" w:cs="Bodoni" w:eastAsia="Bodoni" w:hAnsi="Bodoni"/>
                <w:i w:val="1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Bodoni" w:cs="Bodoni" w:eastAsia="Bodoni" w:hAnsi="Bodoni"/>
                <w:i w:val="1"/>
                <w:color w:val="bfbfbf"/>
                <w:sz w:val="20"/>
                <w:szCs w:val="20"/>
                <w:rtl w:val="0"/>
              </w:rPr>
              <w:t xml:space="preserve">ejemplo: Profesora de Asignatura “A” Interina por Efectos Curriculares</w:t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b w:val="1"/>
          <w:rtl w:val="0"/>
        </w:rPr>
        <w:t xml:space="preserve">Está vigente en el semestre 2023-2 en (licenciatura, colegio o departamento mencionados en el proemio de esta convocatoria):_______________________________________________________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Bodoni" w:cs="Bodoni" w:eastAsia="Bodoni" w:hAnsi="Bodoni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Bodoni" w:cs="Bodoni" w:eastAsia="Bodoni" w:hAnsi="Bodoni"/>
          <w:b w:val="1"/>
          <w:i w:val="1"/>
          <w:sz w:val="20"/>
          <w:szCs w:val="20"/>
          <w:u w:val="single"/>
          <w:rtl w:val="0"/>
        </w:rPr>
        <w:t xml:space="preserve">Declaro que acepto y conozco las bases de la convocatoria correspondiente y que cumplo con los requisitos para ser elector(a):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Bodoni" w:cs="Bodoni" w:eastAsia="Bodoni" w:hAnsi="Bodon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b w:val="1"/>
          <w:i w:val="1"/>
          <w:sz w:val="20"/>
          <w:szCs w:val="20"/>
          <w:rtl w:val="0"/>
        </w:rPr>
        <w:t xml:space="preserve">SEXTA.- Podrán ser electores las personas del profesorado que tengan contrato vigente por pago o por efectos curriculares durante el semestre escolar 2023-2, con nombramiento en la licenciatura, colegio o departamento mencionados en el proemio de esta convocatoria y que aparezcan en el padrón de electores publicado el mismo día y lugar señalado en la Base Segunda.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Atentamente</w:t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“POR MI RAZA HABLARÁ EL ESPÍRITU”</w:t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b w:val="1"/>
          <w:sz w:val="20"/>
          <w:szCs w:val="20"/>
          <w:rtl w:val="0"/>
        </w:rPr>
        <w:t xml:space="preserve">___ de ___________ de 2023</w:t>
      </w: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89"/>
        <w:gridCol w:w="3543"/>
        <w:gridCol w:w="2596"/>
        <w:tblGridChange w:id="0">
          <w:tblGrid>
            <w:gridCol w:w="2689"/>
            <w:gridCol w:w="3543"/>
            <w:gridCol w:w="259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i w:val="1"/>
                <w:color w:val="bfbfbf"/>
                <w:sz w:val="20"/>
                <w:szCs w:val="20"/>
                <w:rtl w:val="0"/>
              </w:rPr>
              <w:t xml:space="preserve">inserte su firma aquí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Bodoni" w:cs="Bodoni" w:eastAsia="Bodoni" w:hAnsi="Bodoni"/>
          <w:b w:val="1"/>
          <w:sz w:val="16"/>
          <w:szCs w:val="16"/>
        </w:rPr>
      </w:pPr>
      <w:r w:rsidDel="00000000" w:rsidR="00000000" w:rsidRPr="00000000">
        <w:rPr>
          <w:rFonts w:ascii="Bodoni" w:cs="Bodoni" w:eastAsia="Bodoni" w:hAnsi="Bodoni"/>
          <w:b w:val="1"/>
          <w:sz w:val="16"/>
          <w:szCs w:val="16"/>
          <w:rtl w:val="0"/>
        </w:rPr>
        <w:t xml:space="preserve">Aviso de Privacidad Simplificado del “FORMATO DE SOLICITUD DE AJUSTE AL PADRÓN DE ELECTORES”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Bodoni" w:cs="Bodoni" w:eastAsia="Bodoni" w:hAnsi="Bodoni"/>
          <w:sz w:val="16"/>
          <w:szCs w:val="16"/>
        </w:rPr>
      </w:pPr>
      <w:r w:rsidDel="00000000" w:rsidR="00000000" w:rsidRPr="00000000">
        <w:rPr>
          <w:rFonts w:ascii="Bodoni" w:cs="Bodoni" w:eastAsia="Bodoni" w:hAnsi="Bodoni"/>
          <w:sz w:val="16"/>
          <w:szCs w:val="16"/>
          <w:rtl w:val="0"/>
        </w:rPr>
        <w:t xml:space="preserve">La Facultad de Filosofía y Letras de la Universidad Nacional Autónoma de México (FFyL, UNAM) es responsable del tratamiento de sus datos personales y datos personales sensibles depositados en este formato y que serán usados durante el proceso para la elección de representantes profesores que integrarán las comisiones dictaminadoras. Para cumplir el propósito anteriormente descrito, otras obligaciones exigidas legalmente o bien determinadas por las autoridades competentes, la FFyL podrá transferir sus datos personales a otras dependencias de la UNAM involucradas en el proceso de elección. Por su parte, el interesado podrá ejercer sus derechos ARCO en la Unidad de Transparencia de la UNAM, o a través de la Plataforma Nacional de Transparencia (</w:t>
      </w:r>
      <w:hyperlink r:id="rId9">
        <w:r w:rsidDel="00000000" w:rsidR="00000000" w:rsidRPr="00000000">
          <w:rPr>
            <w:rFonts w:ascii="Bodoni" w:cs="Bodoni" w:eastAsia="Bodoni" w:hAnsi="Bodoni"/>
            <w:color w:val="0563c1"/>
            <w:sz w:val="16"/>
            <w:szCs w:val="16"/>
            <w:u w:val="single"/>
            <w:rtl w:val="0"/>
          </w:rPr>
          <w:t xml:space="preserve">http://www.plataformadetransparencia.org.mx/</w:t>
        </w:r>
      </w:hyperlink>
      <w:r w:rsidDel="00000000" w:rsidR="00000000" w:rsidRPr="00000000">
        <w:rPr>
          <w:rFonts w:ascii="Bodoni" w:cs="Bodoni" w:eastAsia="Bodoni" w:hAnsi="Bodoni"/>
          <w:sz w:val="16"/>
          <w:szCs w:val="16"/>
          <w:rtl w:val="0"/>
        </w:rPr>
        <w:t xml:space="preserve">). El aviso de privacidad integral de la FFyL, UNAM puede consultarse en el sitio web: </w:t>
      </w:r>
      <w:hyperlink r:id="rId10">
        <w:r w:rsidDel="00000000" w:rsidR="00000000" w:rsidRPr="00000000">
          <w:rPr>
            <w:rFonts w:ascii="Bodoni" w:cs="Bodoni" w:eastAsia="Bodoni" w:hAnsi="Bodoni"/>
            <w:color w:val="0563c1"/>
            <w:sz w:val="16"/>
            <w:szCs w:val="16"/>
            <w:u w:val="single"/>
            <w:rtl w:val="0"/>
          </w:rPr>
          <w:t xml:space="preserve">http://www.filos.unam.mx/home/aviso-de-privacidad/</w:t>
        </w:r>
      </w:hyperlink>
      <w:r w:rsidDel="00000000" w:rsidR="00000000" w:rsidRPr="00000000">
        <w:rPr>
          <w:rFonts w:ascii="Bodoni" w:cs="Bodoni" w:eastAsia="Bodoni" w:hAnsi="Bodoni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rFonts w:ascii="Bodoni" w:cs="Bodoni" w:eastAsia="Bodoni" w:hAnsi="Bodoni"/>
          <w:b w:val="1"/>
          <w:sz w:val="16"/>
          <w:szCs w:val="16"/>
        </w:rPr>
      </w:pPr>
      <w:r w:rsidDel="00000000" w:rsidR="00000000" w:rsidRPr="00000000">
        <w:rPr>
          <w:rFonts w:ascii="Bodoni" w:cs="Bodoni" w:eastAsia="Bodoni" w:hAnsi="Bodoni"/>
          <w:b w:val="1"/>
          <w:sz w:val="16"/>
          <w:szCs w:val="16"/>
          <w:rtl w:val="0"/>
        </w:rPr>
        <w:t xml:space="preserve">Fecha última actualización: 21 de marzo de 2023.</w:t>
      </w:r>
    </w:p>
    <w:sectPr>
      <w:footerReference r:id="rId11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2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8B1E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34677C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3676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3676AB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B451B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451BB"/>
  </w:style>
  <w:style w:type="paragraph" w:styleId="Piedepgina">
    <w:name w:val="footer"/>
    <w:basedOn w:val="Normal"/>
    <w:link w:val="PiedepginaCar"/>
    <w:uiPriority w:val="99"/>
    <w:unhideWhenUsed w:val="1"/>
    <w:rsid w:val="00B451B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451BB"/>
  </w:style>
  <w:style w:type="paragraph" w:styleId="Sangradetextonormal">
    <w:name w:val="Body Text Indent"/>
    <w:basedOn w:val="Normal"/>
    <w:link w:val="SangradetextonormalCar"/>
    <w:rsid w:val="00AA13E1"/>
    <w:pPr>
      <w:autoSpaceDE w:val="0"/>
      <w:autoSpaceDN w:val="0"/>
      <w:spacing w:after="0" w:line="240" w:lineRule="auto"/>
      <w:jc w:val="both"/>
    </w:pPr>
    <w:rPr>
      <w:rFonts w:ascii="Times New Roman" w:cs="Times New Roman" w:eastAsia="Times New Roman" w:hAnsi="Times New Roman"/>
      <w:lang w:eastAsia="es-MX" w:val="es-ES"/>
    </w:rPr>
  </w:style>
  <w:style w:type="character" w:styleId="SangradetextonormalCar" w:customStyle="1">
    <w:name w:val="Sangría de texto normal Car"/>
    <w:basedOn w:val="Fuentedeprrafopredeter"/>
    <w:link w:val="Sangradetextonormal"/>
    <w:rsid w:val="00AA13E1"/>
    <w:rPr>
      <w:rFonts w:ascii="Times New Roman" w:cs="Times New Roman" w:eastAsia="Times New Roman" w:hAnsi="Times New Roman"/>
      <w:lang w:eastAsia="es-MX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filos.unam.mx/home/aviso-de-privacidad/" TargetMode="External"/><Relationship Id="rId9" Type="http://schemas.openxmlformats.org/officeDocument/2006/relationships/hyperlink" Target="http://www.plataformadetransparencia.org.mx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RmomShJqS44QGO6NAudJAtJp4A==">CgMxLjA4AHIhMVZ3emRxS0pUWHJKN1NfOGRnQllRWmtLR3lmUzhWX2Ex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2021-08-18T20:32:00Z</dcterms:created>
  <dc:creator>Zahet Rocio Ramírez León</dc:creator>
</cp:coreProperties>
</file>